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E36B6F" w:rsidRPr="00E36B6F" w:rsidRDefault="00E36B6F" w:rsidP="00E36B6F">
      <w:pPr>
        <w:pStyle w:val="a3"/>
        <w:shd w:val="clear" w:color="auto" w:fill="FFFFFF"/>
        <w:spacing w:after="195" w:afterAutospacing="0"/>
        <w:jc w:val="both"/>
        <w:rPr>
          <w:color w:val="173B51"/>
          <w:sz w:val="28"/>
          <w:szCs w:val="28"/>
          <w:u w:val="single"/>
        </w:rPr>
      </w:pPr>
      <w:r w:rsidRPr="00E36B6F">
        <w:rPr>
          <w:color w:val="173B51"/>
          <w:sz w:val="28"/>
          <w:szCs w:val="28"/>
          <w:u w:val="single"/>
        </w:rPr>
        <w:fldChar w:fldCharType="begin"/>
      </w:r>
      <w:r w:rsidRPr="00E36B6F">
        <w:rPr>
          <w:color w:val="173B51"/>
          <w:sz w:val="28"/>
          <w:szCs w:val="28"/>
          <w:u w:val="single"/>
        </w:rPr>
        <w:instrText xml:space="preserve"> HYPERLINK "https://mkdoudetsad.my1.ru/fotog/protokol-95.docx" \t "_blank" </w:instrText>
      </w:r>
      <w:r w:rsidRPr="00E36B6F">
        <w:rPr>
          <w:color w:val="173B51"/>
          <w:sz w:val="28"/>
          <w:szCs w:val="28"/>
          <w:u w:val="single"/>
        </w:rPr>
        <w:fldChar w:fldCharType="separate"/>
      </w:r>
      <w:r w:rsidRPr="00E36B6F">
        <w:rPr>
          <w:rStyle w:val="a4"/>
          <w:color w:val="000000"/>
          <w:sz w:val="28"/>
          <w:szCs w:val="28"/>
          <w:u w:val="single"/>
        </w:rPr>
        <w:t>Приказы по зачислению детей по протоколу №95 от 15.12.2023г</w:t>
      </w:r>
      <w:r w:rsidRPr="00E36B6F">
        <w:rPr>
          <w:color w:val="173B51"/>
          <w:sz w:val="28"/>
          <w:szCs w:val="28"/>
          <w:u w:val="single"/>
        </w:rPr>
        <w:fldChar w:fldCharType="end"/>
      </w:r>
    </w:p>
    <w:p w:rsidR="00E36B6F" w:rsidRPr="00E36B6F" w:rsidRDefault="00E36B6F" w:rsidP="00E36B6F">
      <w:pPr>
        <w:pStyle w:val="a3"/>
        <w:shd w:val="clear" w:color="auto" w:fill="FFFFFF"/>
        <w:spacing w:after="195" w:afterAutospacing="0"/>
        <w:jc w:val="both"/>
        <w:rPr>
          <w:color w:val="173B51"/>
          <w:sz w:val="28"/>
          <w:szCs w:val="28"/>
          <w:u w:val="single"/>
        </w:rPr>
      </w:pPr>
      <w:hyperlink r:id="rId4" w:tgtFrame="_blank" w:history="1">
        <w:r w:rsidRPr="00E36B6F">
          <w:rPr>
            <w:rStyle w:val="a4"/>
            <w:color w:val="000000"/>
            <w:sz w:val="28"/>
            <w:szCs w:val="28"/>
            <w:u w:val="single"/>
          </w:rPr>
          <w:t>Приказы по зачислению детей по протоколу №94 от 21.11.2023г</w:t>
        </w:r>
      </w:hyperlink>
    </w:p>
    <w:p w:rsidR="00E36B6F" w:rsidRPr="00E36B6F" w:rsidRDefault="00E36B6F" w:rsidP="00E36B6F">
      <w:pPr>
        <w:pStyle w:val="a3"/>
        <w:shd w:val="clear" w:color="auto" w:fill="FFFFFF"/>
        <w:spacing w:after="195" w:afterAutospacing="0"/>
        <w:jc w:val="both"/>
        <w:rPr>
          <w:color w:val="173B51"/>
          <w:sz w:val="28"/>
          <w:szCs w:val="28"/>
          <w:u w:val="single"/>
        </w:rPr>
      </w:pPr>
      <w:hyperlink r:id="rId5" w:tgtFrame="_blank" w:history="1">
        <w:r w:rsidRPr="00E36B6F">
          <w:rPr>
            <w:rStyle w:val="a4"/>
            <w:color w:val="000000"/>
            <w:sz w:val="28"/>
            <w:szCs w:val="28"/>
            <w:u w:val="single"/>
          </w:rPr>
          <w:t>Приказы по зачислению детей по протоколу №93 от 15.09.2023г</w:t>
        </w:r>
      </w:hyperlink>
    </w:p>
    <w:p w:rsidR="00E36B6F" w:rsidRPr="00E36B6F" w:rsidRDefault="00E36B6F" w:rsidP="00E36B6F">
      <w:pPr>
        <w:pStyle w:val="a3"/>
        <w:shd w:val="clear" w:color="auto" w:fill="FFFFFF"/>
        <w:spacing w:after="195" w:afterAutospacing="0"/>
        <w:jc w:val="both"/>
        <w:rPr>
          <w:color w:val="173B51"/>
          <w:sz w:val="28"/>
          <w:szCs w:val="28"/>
          <w:u w:val="single"/>
        </w:rPr>
      </w:pPr>
      <w:hyperlink r:id="rId6" w:tgtFrame="_blank" w:history="1">
        <w:r w:rsidRPr="00E36B6F">
          <w:rPr>
            <w:rStyle w:val="a4"/>
            <w:color w:val="000000"/>
            <w:sz w:val="28"/>
            <w:szCs w:val="28"/>
            <w:u w:val="single"/>
          </w:rPr>
          <w:t>Приказы по зачислению детей по протоколу №92 от 15.09.2023г</w:t>
        </w:r>
      </w:hyperlink>
    </w:p>
    <w:p w:rsidR="00E36B6F" w:rsidRPr="00E36B6F" w:rsidRDefault="00E36B6F" w:rsidP="00E36B6F">
      <w:pPr>
        <w:pStyle w:val="a3"/>
        <w:shd w:val="clear" w:color="auto" w:fill="FFFFFF"/>
        <w:spacing w:after="195" w:afterAutospacing="0"/>
        <w:jc w:val="both"/>
        <w:rPr>
          <w:color w:val="173B51"/>
          <w:sz w:val="28"/>
          <w:szCs w:val="28"/>
          <w:u w:val="single"/>
        </w:rPr>
      </w:pPr>
      <w:hyperlink r:id="rId7" w:tgtFrame="_blank" w:history="1">
        <w:r w:rsidRPr="00E36B6F">
          <w:rPr>
            <w:rStyle w:val="a4"/>
            <w:color w:val="000000"/>
            <w:sz w:val="28"/>
            <w:szCs w:val="28"/>
            <w:u w:val="single"/>
          </w:rPr>
          <w:t>Приказы по зачислению детей по протоколу №91 от 04.07.2023г</w:t>
        </w:r>
      </w:hyperlink>
    </w:p>
    <w:p w:rsidR="00E36B6F" w:rsidRPr="00E36B6F" w:rsidRDefault="00E36B6F" w:rsidP="00E36B6F">
      <w:pPr>
        <w:pStyle w:val="a3"/>
        <w:shd w:val="clear" w:color="auto" w:fill="FFFFFF"/>
        <w:spacing w:after="195" w:afterAutospacing="0"/>
        <w:jc w:val="both"/>
        <w:rPr>
          <w:color w:val="173B51"/>
          <w:sz w:val="28"/>
          <w:szCs w:val="28"/>
          <w:u w:val="single"/>
        </w:rPr>
      </w:pPr>
      <w:hyperlink r:id="rId8" w:tgtFrame="_blank" w:history="1">
        <w:r w:rsidRPr="00E36B6F">
          <w:rPr>
            <w:rStyle w:val="a4"/>
            <w:color w:val="000000"/>
            <w:sz w:val="28"/>
            <w:szCs w:val="28"/>
            <w:u w:val="single"/>
          </w:rPr>
          <w:t>Приказы по зачислению детей по протоколу №90 от 14.04.2023г</w:t>
        </w:r>
      </w:hyperlink>
    </w:p>
    <w:p w:rsidR="00E36B6F" w:rsidRPr="00E36B6F" w:rsidRDefault="00E36B6F" w:rsidP="00E36B6F">
      <w:pPr>
        <w:pStyle w:val="a3"/>
        <w:shd w:val="clear" w:color="auto" w:fill="FFFFFF"/>
        <w:spacing w:after="195" w:afterAutospacing="0"/>
        <w:jc w:val="both"/>
        <w:rPr>
          <w:color w:val="173B51"/>
          <w:sz w:val="28"/>
          <w:szCs w:val="28"/>
          <w:u w:val="single"/>
        </w:rPr>
      </w:pPr>
      <w:hyperlink r:id="rId9" w:tgtFrame="_blank" w:history="1">
        <w:r w:rsidRPr="00E36B6F">
          <w:rPr>
            <w:rStyle w:val="a4"/>
            <w:color w:val="000000"/>
            <w:sz w:val="28"/>
            <w:szCs w:val="28"/>
            <w:u w:val="single"/>
          </w:rPr>
          <w:t>Приказы по зачислению детей по протоколу №89 от 15.03.2023г</w:t>
        </w:r>
      </w:hyperlink>
    </w:p>
    <w:p w:rsidR="00E36B6F" w:rsidRPr="00E36B6F" w:rsidRDefault="00E36B6F" w:rsidP="00E36B6F">
      <w:pPr>
        <w:pStyle w:val="a3"/>
        <w:shd w:val="clear" w:color="auto" w:fill="FFFFFF"/>
        <w:spacing w:after="195" w:afterAutospacing="0"/>
        <w:jc w:val="both"/>
        <w:rPr>
          <w:color w:val="173B51"/>
          <w:sz w:val="28"/>
          <w:szCs w:val="28"/>
          <w:u w:val="single"/>
        </w:rPr>
      </w:pPr>
      <w:hyperlink r:id="rId10" w:tgtFrame="_blank" w:history="1">
        <w:r w:rsidRPr="00E36B6F">
          <w:rPr>
            <w:rStyle w:val="a4"/>
            <w:color w:val="000000"/>
            <w:sz w:val="28"/>
            <w:szCs w:val="28"/>
            <w:u w:val="single"/>
          </w:rPr>
          <w:t>Приказы по зачислению детей по протоколу №88 от 15.02.2023г</w:t>
        </w:r>
      </w:hyperlink>
    </w:p>
    <w:p w:rsidR="00E36B6F" w:rsidRPr="00E36B6F" w:rsidRDefault="00E36B6F" w:rsidP="00E36B6F">
      <w:pPr>
        <w:pStyle w:val="a3"/>
        <w:shd w:val="clear" w:color="auto" w:fill="FFFFFF"/>
        <w:spacing w:after="195" w:afterAutospacing="0"/>
        <w:jc w:val="both"/>
        <w:rPr>
          <w:color w:val="173B51"/>
          <w:sz w:val="28"/>
          <w:szCs w:val="28"/>
          <w:u w:val="single"/>
        </w:rPr>
      </w:pPr>
      <w:hyperlink r:id="rId11" w:tgtFrame="_blank" w:history="1">
        <w:r w:rsidRPr="00E36B6F">
          <w:rPr>
            <w:rStyle w:val="a4"/>
            <w:color w:val="000000"/>
            <w:sz w:val="28"/>
            <w:szCs w:val="28"/>
            <w:u w:val="single"/>
          </w:rPr>
          <w:t>Приказы по зачислению детей по протоколу №87 от 13.01.2023г</w:t>
        </w:r>
      </w:hyperlink>
    </w:p>
    <w:bookmarkEnd w:id="0"/>
    <w:p w:rsidR="002B57FA" w:rsidRDefault="002B57FA"/>
    <w:sectPr w:rsidR="002B57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B6F"/>
    <w:rsid w:val="002B57FA"/>
    <w:rsid w:val="00E3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65AD16-505E-4E24-8273-024BC4F17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6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36B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68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kdoudetsad.my1.ru/_spt/prikazy_po_protokolu_90.docx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mkdoudetsad.my1.ru/_spt/protokol-91.docx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kdoudetsad.my1.ru/_tbkp/protokol-92.docx" TargetMode="External"/><Relationship Id="rId11" Type="http://schemas.openxmlformats.org/officeDocument/2006/relationships/hyperlink" Target="https://mkdoudetsad.my1.ru/img/prikazy_po_protokolu_87.docx" TargetMode="External"/><Relationship Id="rId5" Type="http://schemas.openxmlformats.org/officeDocument/2006/relationships/hyperlink" Target="https://mkdoudetsad.my1.ru/fotog/protokol-93.docx" TargetMode="External"/><Relationship Id="rId10" Type="http://schemas.openxmlformats.org/officeDocument/2006/relationships/hyperlink" Target="https://mkdoudetsad.my1.ru/js/prikazy_po_protokolu_88.docx" TargetMode="External"/><Relationship Id="rId4" Type="http://schemas.openxmlformats.org/officeDocument/2006/relationships/hyperlink" Target="https://mkdoudetsad.my1.ru/foto/protokol-94.docx" TargetMode="External"/><Relationship Id="rId9" Type="http://schemas.openxmlformats.org/officeDocument/2006/relationships/hyperlink" Target="https://mkdoudetsad.my1.ru/_spt/prikazy_po_protokolu_89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1091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2025-10-27T07:19:00Z</dcterms:created>
  <dcterms:modified xsi:type="dcterms:W3CDTF">2025-10-27T07:19:00Z</dcterms:modified>
</cp:coreProperties>
</file>